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A711C9">
      <w:pPr>
        <w:pStyle w:val="Overskrift3"/>
        <w:jc w:val="center"/>
      </w:pPr>
      <w:r>
        <w:t>KREDSINFORMATION</w:t>
      </w:r>
    </w:p>
    <w:p w:rsidR="004902CB" w:rsidRDefault="00A711C9" w:rsidP="004902CB">
      <w:pPr>
        <w:pStyle w:val="Overskrift1"/>
        <w:jc w:val="center"/>
        <w:rPr>
          <w:i/>
        </w:rPr>
      </w:pPr>
      <w:r>
        <w:rPr>
          <w:i/>
        </w:rPr>
        <w:t>Februar</w:t>
      </w:r>
      <w:r w:rsidR="00237DD4">
        <w:rPr>
          <w:i/>
        </w:rPr>
        <w:t xml:space="preserve"> 201</w:t>
      </w:r>
      <w:r w:rsidR="005377CC">
        <w:rPr>
          <w:i/>
        </w:rPr>
        <w:t>8</w:t>
      </w:r>
      <w:r w:rsidR="00237DD4">
        <w:rPr>
          <w:i/>
        </w:rPr>
        <w:t>.</w:t>
      </w:r>
    </w:p>
    <w:p w:rsidR="005377CC" w:rsidRDefault="00175D6B" w:rsidP="00237DD4">
      <w:pPr>
        <w:jc w:val="center"/>
        <w:rPr>
          <w:b/>
          <w:i/>
        </w:rPr>
      </w:pPr>
      <w:r>
        <w:rPr>
          <w:b/>
          <w:i/>
        </w:rPr>
        <w:t>Nu nærmer vinterferien sig, og I ønskes alle en rigtig god ferie</w:t>
      </w:r>
    </w:p>
    <w:p w:rsidR="00175D6B" w:rsidRDefault="00777040" w:rsidP="00237DD4">
      <w:pPr>
        <w:jc w:val="center"/>
        <w:rPr>
          <w:b/>
          <w:i/>
        </w:rPr>
      </w:pPr>
      <w:r>
        <w:rPr>
          <w:b/>
          <w:i/>
        </w:rPr>
        <w:t>Når vi vender tilbage, håber vi på at der er gode nyheder om OK-forhandlingerne</w:t>
      </w:r>
    </w:p>
    <w:p w:rsidR="003906A7" w:rsidRDefault="003906A7" w:rsidP="00237DD4">
      <w:pPr>
        <w:jc w:val="center"/>
        <w:rPr>
          <w:b/>
          <w:i/>
        </w:rPr>
      </w:pPr>
      <w:r>
        <w:rPr>
          <w:b/>
          <w:i/>
        </w:rPr>
        <w:t>Der vil komme en ny kredsinformation i uge 9</w:t>
      </w:r>
    </w:p>
    <w:p w:rsidR="00777040" w:rsidRDefault="00777040"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DD5E70" w:rsidRDefault="00D71DA2" w:rsidP="00DD5E70">
      <w:r>
        <w:t xml:space="preserve">Denne kredsinformation vil primært dreje sig </w:t>
      </w:r>
      <w:r w:rsidR="00894192">
        <w:t>om:</w:t>
      </w:r>
    </w:p>
    <w:p w:rsidR="001159AB" w:rsidRDefault="001159AB" w:rsidP="00DD5E70">
      <w:r>
        <w:t>Generalforsamling</w:t>
      </w:r>
    </w:p>
    <w:p w:rsidR="00A27DBF" w:rsidRDefault="00A27DBF" w:rsidP="00DD5E70">
      <w:r>
        <w:t>OK-18</w:t>
      </w:r>
    </w:p>
    <w:p w:rsidR="00B92FBB" w:rsidRDefault="00B92FBB" w:rsidP="00DD5E70">
      <w:r>
        <w:t>Evaluering af Lokalaftalen</w:t>
      </w:r>
    </w:p>
    <w:p w:rsidR="003666D6" w:rsidRPr="00C66153" w:rsidRDefault="003666D6" w:rsidP="00DD5E70">
      <w:pPr>
        <w:rPr>
          <w:sz w:val="28"/>
          <w:szCs w:val="28"/>
        </w:rPr>
      </w:pPr>
    </w:p>
    <w:p w:rsidR="001159AB" w:rsidRPr="00455538" w:rsidRDefault="001159AB" w:rsidP="00DD5E70">
      <w:pPr>
        <w:rPr>
          <w:b/>
          <w:szCs w:val="28"/>
        </w:rPr>
      </w:pPr>
      <w:r w:rsidRPr="00455538">
        <w:rPr>
          <w:b/>
          <w:szCs w:val="28"/>
        </w:rPr>
        <w:t xml:space="preserve">Generalforsamling d. </w:t>
      </w:r>
      <w:r w:rsidR="005377CC" w:rsidRPr="00455538">
        <w:rPr>
          <w:b/>
          <w:szCs w:val="28"/>
        </w:rPr>
        <w:t>12</w:t>
      </w:r>
      <w:r w:rsidRPr="00455538">
        <w:rPr>
          <w:b/>
          <w:szCs w:val="28"/>
        </w:rPr>
        <w:t>.</w:t>
      </w:r>
      <w:r w:rsidR="00237DD4" w:rsidRPr="00455538">
        <w:rPr>
          <w:b/>
          <w:szCs w:val="28"/>
        </w:rPr>
        <w:t xml:space="preserve">marts </w:t>
      </w:r>
      <w:r w:rsidR="005377CC" w:rsidRPr="00455538">
        <w:rPr>
          <w:b/>
          <w:szCs w:val="28"/>
        </w:rPr>
        <w:t>2018</w:t>
      </w:r>
      <w:r w:rsidR="00F670E9" w:rsidRPr="00455538">
        <w:rPr>
          <w:b/>
          <w:szCs w:val="28"/>
        </w:rPr>
        <w:t xml:space="preserve"> </w:t>
      </w:r>
      <w:r w:rsidRPr="00455538">
        <w:rPr>
          <w:b/>
          <w:szCs w:val="28"/>
        </w:rPr>
        <w:t>kl. 17.00 på Hvalsø skole</w:t>
      </w:r>
      <w:r w:rsidR="006F6031" w:rsidRPr="00455538">
        <w:rPr>
          <w:b/>
          <w:szCs w:val="28"/>
        </w:rPr>
        <w:t>.</w:t>
      </w:r>
    </w:p>
    <w:p w:rsidR="00BB26E6" w:rsidRDefault="00BB26E6" w:rsidP="00BB26E6">
      <w:r>
        <w:t>Der indkaldes hermed til generalforsamling.</w:t>
      </w:r>
    </w:p>
    <w:p w:rsidR="00832559" w:rsidRDefault="00E73DC8" w:rsidP="00BB26E6">
      <w:r>
        <w:t>Her har du</w:t>
      </w:r>
      <w:r w:rsidR="00832559">
        <w:t xml:space="preserve"> lejlighed til sammen med medlemmerne fra øvrige skoler at drøfte alle de udfordringer og problemer, som vi står overfor.</w:t>
      </w:r>
    </w:p>
    <w:p w:rsidR="00237DD4" w:rsidRDefault="00237DD4" w:rsidP="00BB26E6">
      <w:r>
        <w:t>Her har du chancen for sammen med kollegaer at give ris og ros til Lejre Lærerforening.</w:t>
      </w:r>
    </w:p>
    <w:p w:rsidR="00832559" w:rsidRDefault="00832559" w:rsidP="00BB26E6">
      <w:r>
        <w:t xml:space="preserve">Der bliver lejlighed til at drøfte, </w:t>
      </w:r>
      <w:r w:rsidR="00B92FBB">
        <w:t xml:space="preserve">om der er </w:t>
      </w:r>
      <w:r>
        <w:t>budskaber der skal videreformidles til fx kommunalbestyrelsen i Lejre.</w:t>
      </w:r>
    </w:p>
    <w:p w:rsidR="00832559" w:rsidRDefault="00832559" w:rsidP="00BB26E6"/>
    <w:p w:rsidR="008D0C05" w:rsidRDefault="008D0C05" w:rsidP="00BB26E6">
      <w:r>
        <w:t xml:space="preserve">Det er </w:t>
      </w:r>
      <w:r w:rsidR="00832559">
        <w:t xml:space="preserve">også </w:t>
      </w:r>
      <w:r>
        <w:t>en valggeneralforsamling</w:t>
      </w:r>
    </w:p>
    <w:p w:rsidR="00BB26E6" w:rsidRDefault="008D0C05" w:rsidP="00BB26E6">
      <w:r>
        <w:t>D</w:t>
      </w:r>
      <w:r w:rsidR="00BB26E6">
        <w:t>u skal vælge de personer, der skal repræsentere dig og varetage dine interesser de næste to år.</w:t>
      </w:r>
    </w:p>
    <w:p w:rsidR="008D0C05" w:rsidRDefault="008D0C05" w:rsidP="008D0C05">
      <w:r>
        <w:t>Der skal vælges formand, næstformand o</w:t>
      </w:r>
      <w:r w:rsidR="00E73DC8">
        <w:t>g kasserer for perioden 1.4.2018</w:t>
      </w:r>
      <w:r w:rsidR="00237DD4">
        <w:t xml:space="preserve"> til 31.3.20</w:t>
      </w:r>
      <w:r w:rsidR="00E73DC8">
        <w:t>20</w:t>
      </w:r>
      <w:r>
        <w:t>.</w:t>
      </w:r>
    </w:p>
    <w:p w:rsidR="008D0C05" w:rsidRDefault="008D0C05" w:rsidP="008D0C05">
      <w:pPr>
        <w:rPr>
          <w:sz w:val="32"/>
          <w:szCs w:val="24"/>
        </w:rPr>
      </w:pPr>
      <w:r>
        <w:t>Derudover skal der vælges:</w:t>
      </w:r>
      <w:r>
        <w:rPr>
          <w:sz w:val="32"/>
          <w:szCs w:val="24"/>
        </w:rPr>
        <w:t xml:space="preserve"> </w:t>
      </w:r>
      <w:r>
        <w:rPr>
          <w:szCs w:val="24"/>
        </w:rPr>
        <w:t>2 kritiske revisorer og 2 revisorsuppleanter.</w:t>
      </w:r>
    </w:p>
    <w:p w:rsidR="00B92FBB" w:rsidRDefault="00B92FBB" w:rsidP="00BB26E6"/>
    <w:p w:rsidR="00A711C9" w:rsidRDefault="00A711C9" w:rsidP="00BB26E6">
      <w:r>
        <w:t>Vores næstformand Kasper Kerndrup har fået andet arbejde, i Furesø Kommune, så vi skal have valgt ny næstformand.</w:t>
      </w:r>
    </w:p>
    <w:p w:rsidR="00A711C9" w:rsidRDefault="00A711C9" w:rsidP="00BB26E6">
      <w:r>
        <w:t>En af vores kritiske revisorer Inge Skou Olsen har meddelt, at hun ikke ønsker at genopstille til posten, så også her skal vi have valgt en ny</w:t>
      </w:r>
    </w:p>
    <w:p w:rsidR="00A711C9" w:rsidRDefault="00A711C9" w:rsidP="00BB26E6"/>
    <w:p w:rsidR="00237DD4" w:rsidRDefault="00237DD4" w:rsidP="00237DD4">
      <w:r>
        <w:t xml:space="preserve">Hvis du ønsker at stille op </w:t>
      </w:r>
      <w:r w:rsidR="00A711C9">
        <w:t>formand, næstformand eller kasserer</w:t>
      </w:r>
      <w:r>
        <w:t>poste</w:t>
      </w:r>
      <w:r w:rsidR="00A711C9">
        <w:t>n</w:t>
      </w:r>
      <w:r>
        <w:t xml:space="preserve">, har du mulighed for at få bragt et valgoplæg i den Kredsinformation, der udsendes i uge </w:t>
      </w:r>
      <w:r w:rsidR="00A711C9">
        <w:t>9</w:t>
      </w:r>
      <w:r>
        <w:t xml:space="preserve">. </w:t>
      </w:r>
    </w:p>
    <w:p w:rsidR="00B92FBB" w:rsidRPr="00E73DC8" w:rsidRDefault="00B92FBB" w:rsidP="00B92FBB">
      <w:pPr>
        <w:rPr>
          <w:b/>
        </w:rPr>
      </w:pPr>
      <w:r w:rsidRPr="00E73DC8">
        <w:rPr>
          <w:b/>
        </w:rPr>
        <w:t xml:space="preserve">Dit indlæg skal være modtaget senest d. </w:t>
      </w:r>
      <w:r w:rsidR="00A711C9">
        <w:rPr>
          <w:b/>
        </w:rPr>
        <w:t>28</w:t>
      </w:r>
      <w:r w:rsidRPr="00E73DC8">
        <w:rPr>
          <w:b/>
        </w:rPr>
        <w:t>. februar med mail på kredskontoret.</w:t>
      </w:r>
    </w:p>
    <w:p w:rsidR="00BB26E6" w:rsidRDefault="00BB26E6" w:rsidP="00BB26E6">
      <w:r>
        <w:t>Der er naturligvis også mulighed for at stille op på selve generalforsamlingen.</w:t>
      </w:r>
    </w:p>
    <w:p w:rsidR="00832559" w:rsidRDefault="00832559" w:rsidP="00BB26E6"/>
    <w:p w:rsidR="008D0C05" w:rsidRDefault="00BE0821" w:rsidP="008D0C05">
      <w:r>
        <w:t>Du skal være opmærksom på nedenstående tidsfrister</w:t>
      </w:r>
      <w:r w:rsidR="00F670E9">
        <w:t xml:space="preserve"> i forhold til generalforsamlingen:</w:t>
      </w:r>
    </w:p>
    <w:p w:rsidR="003666D6" w:rsidRPr="00F670E9" w:rsidRDefault="008D42DE" w:rsidP="00250586">
      <w:pPr>
        <w:rPr>
          <w:b/>
          <w:i/>
          <w:szCs w:val="24"/>
        </w:rPr>
      </w:pPr>
      <w:r w:rsidRPr="00F670E9">
        <w:rPr>
          <w:b/>
          <w:i/>
          <w:szCs w:val="24"/>
        </w:rPr>
        <w:t>Du ti</w:t>
      </w:r>
      <w:r w:rsidR="001159AB" w:rsidRPr="00F670E9">
        <w:rPr>
          <w:b/>
          <w:i/>
          <w:szCs w:val="24"/>
        </w:rPr>
        <w:t>lmelde</w:t>
      </w:r>
      <w:r w:rsidRPr="00F670E9">
        <w:rPr>
          <w:b/>
          <w:i/>
          <w:szCs w:val="24"/>
        </w:rPr>
        <w:t>r</w:t>
      </w:r>
      <w:r w:rsidR="001159AB" w:rsidRPr="00F670E9">
        <w:rPr>
          <w:b/>
          <w:i/>
          <w:szCs w:val="24"/>
        </w:rPr>
        <w:t xml:space="preserve"> dig til spisning hos din TR</w:t>
      </w:r>
      <w:r w:rsidR="00250586" w:rsidRPr="00F670E9">
        <w:rPr>
          <w:b/>
          <w:i/>
          <w:szCs w:val="24"/>
        </w:rPr>
        <w:t xml:space="preserve"> senest d. </w:t>
      </w:r>
      <w:r w:rsidR="00175D6B">
        <w:rPr>
          <w:b/>
          <w:i/>
          <w:szCs w:val="24"/>
        </w:rPr>
        <w:t>5</w:t>
      </w:r>
      <w:r w:rsidR="00C66153" w:rsidRPr="00F670E9">
        <w:rPr>
          <w:b/>
          <w:i/>
          <w:szCs w:val="24"/>
        </w:rPr>
        <w:t>.</w:t>
      </w:r>
      <w:r w:rsidR="00C3488E">
        <w:rPr>
          <w:b/>
          <w:i/>
          <w:szCs w:val="24"/>
        </w:rPr>
        <w:t>marts</w:t>
      </w:r>
      <w:r w:rsidR="003666D6" w:rsidRPr="00F670E9">
        <w:rPr>
          <w:b/>
          <w:i/>
          <w:szCs w:val="24"/>
        </w:rPr>
        <w:t>.</w:t>
      </w:r>
    </w:p>
    <w:p w:rsidR="006F6031" w:rsidRPr="00F670E9" w:rsidRDefault="003666D6" w:rsidP="006F6031">
      <w:pPr>
        <w:rPr>
          <w:szCs w:val="24"/>
        </w:rPr>
      </w:pPr>
      <w:r w:rsidRPr="00F670E9">
        <w:rPr>
          <w:b/>
          <w:i/>
          <w:szCs w:val="24"/>
        </w:rPr>
        <w:t>D</w:t>
      </w:r>
      <w:r w:rsidR="00250586" w:rsidRPr="00F670E9">
        <w:rPr>
          <w:b/>
          <w:i/>
          <w:szCs w:val="24"/>
        </w:rPr>
        <w:t xml:space="preserve">. </w:t>
      </w:r>
      <w:r w:rsidR="00C3488E">
        <w:rPr>
          <w:b/>
          <w:i/>
          <w:szCs w:val="24"/>
        </w:rPr>
        <w:t>1</w:t>
      </w:r>
      <w:r w:rsidR="00C3488E" w:rsidRPr="00F670E9">
        <w:rPr>
          <w:b/>
          <w:i/>
          <w:szCs w:val="24"/>
        </w:rPr>
        <w:t>.</w:t>
      </w:r>
      <w:r w:rsidR="007B54CC">
        <w:rPr>
          <w:b/>
          <w:i/>
          <w:szCs w:val="24"/>
        </w:rPr>
        <w:t>marts</w:t>
      </w:r>
      <w:r w:rsidR="007B54CC" w:rsidRPr="00F670E9">
        <w:rPr>
          <w:b/>
          <w:i/>
          <w:szCs w:val="24"/>
        </w:rPr>
        <w:t>. skal</w:t>
      </w:r>
      <w:r w:rsidR="00250586" w:rsidRPr="00F670E9">
        <w:rPr>
          <w:b/>
          <w:i/>
          <w:szCs w:val="24"/>
        </w:rPr>
        <w:t xml:space="preserve"> forslag til punkter til dagsordenen være modtaget på kredskontoret.</w:t>
      </w:r>
      <w:r w:rsidR="006F6031" w:rsidRPr="00F670E9">
        <w:rPr>
          <w:szCs w:val="24"/>
        </w:rPr>
        <w:t xml:space="preserve"> </w:t>
      </w:r>
    </w:p>
    <w:p w:rsidR="00C66153" w:rsidRPr="00F670E9" w:rsidRDefault="00C66153" w:rsidP="006F6031">
      <w:pPr>
        <w:rPr>
          <w:b/>
          <w:i/>
          <w:szCs w:val="24"/>
        </w:rPr>
      </w:pPr>
      <w:r w:rsidRPr="00F670E9">
        <w:rPr>
          <w:b/>
          <w:i/>
          <w:szCs w:val="24"/>
        </w:rPr>
        <w:t xml:space="preserve">Fra den </w:t>
      </w:r>
      <w:r w:rsidR="00C3488E">
        <w:rPr>
          <w:b/>
          <w:i/>
          <w:szCs w:val="24"/>
        </w:rPr>
        <w:t>1</w:t>
      </w:r>
      <w:r w:rsidR="00C3488E" w:rsidRPr="00F670E9">
        <w:rPr>
          <w:b/>
          <w:i/>
          <w:szCs w:val="24"/>
        </w:rPr>
        <w:t>.</w:t>
      </w:r>
      <w:r w:rsidR="00C3488E">
        <w:rPr>
          <w:b/>
          <w:i/>
          <w:szCs w:val="24"/>
        </w:rPr>
        <w:t>marts</w:t>
      </w:r>
      <w:r w:rsidR="00C3488E" w:rsidRPr="00F670E9">
        <w:rPr>
          <w:b/>
          <w:i/>
          <w:szCs w:val="24"/>
        </w:rPr>
        <w:t>.</w:t>
      </w:r>
      <w:r w:rsidRPr="00F670E9">
        <w:rPr>
          <w:b/>
          <w:i/>
          <w:szCs w:val="24"/>
        </w:rPr>
        <w:t xml:space="preserve">vil den </w:t>
      </w:r>
      <w:r w:rsidR="00C3488E">
        <w:rPr>
          <w:b/>
          <w:i/>
          <w:szCs w:val="24"/>
        </w:rPr>
        <w:t>s</w:t>
      </w:r>
      <w:r w:rsidRPr="00F670E9">
        <w:rPr>
          <w:b/>
          <w:i/>
          <w:szCs w:val="24"/>
        </w:rPr>
        <w:t xml:space="preserve">kriftlige </w:t>
      </w:r>
      <w:r w:rsidR="00C3488E">
        <w:rPr>
          <w:b/>
          <w:i/>
          <w:szCs w:val="24"/>
        </w:rPr>
        <w:t>b</w:t>
      </w:r>
      <w:r w:rsidRPr="00F670E9">
        <w:rPr>
          <w:b/>
          <w:i/>
          <w:szCs w:val="24"/>
        </w:rPr>
        <w:t>eretning ligge på Lejre Lærerforenings hjemmeside, og der vil ligge et par eksemplarer i papirudgave på skolen/ PPR</w:t>
      </w:r>
    </w:p>
    <w:p w:rsidR="00C66153" w:rsidRDefault="00C66153" w:rsidP="006F6031"/>
    <w:p w:rsidR="00455538" w:rsidRPr="00455538" w:rsidRDefault="00455538" w:rsidP="006F6031"/>
    <w:p w:rsidR="0070605B" w:rsidRDefault="0070605B" w:rsidP="008D42DE">
      <w:pPr>
        <w:rPr>
          <w:b/>
          <w:bCs/>
        </w:rPr>
      </w:pPr>
      <w:r>
        <w:rPr>
          <w:b/>
          <w:bCs/>
        </w:rPr>
        <w:t>OK-18</w:t>
      </w:r>
    </w:p>
    <w:p w:rsidR="00C16777" w:rsidRDefault="00175D6B" w:rsidP="008D42DE">
      <w:r>
        <w:t xml:space="preserve">Som nogle har hørt eller læst så er forhandlingerne om en arbejdstidsaftale på underviserområdet i </w:t>
      </w:r>
      <w:r w:rsidR="00C16777">
        <w:t>genoptaget, efter at have været gået i stå/tænkepause</w:t>
      </w:r>
    </w:p>
    <w:p w:rsidR="00C16777" w:rsidRDefault="00C16777" w:rsidP="00C16777"/>
    <w:p w:rsidR="00C16777" w:rsidRDefault="00C16777" w:rsidP="00C16777">
      <w:r>
        <w:lastRenderedPageBreak/>
        <w:t>Du kan høre Anders Bondo sige lidt mere om det via linket herunder</w:t>
      </w:r>
    </w:p>
    <w:p w:rsidR="00C16777" w:rsidRDefault="00C16777" w:rsidP="00C16777">
      <w:hyperlink r:id="rId7" w:history="1">
        <w:r w:rsidRPr="007344D9">
          <w:rPr>
            <w:rStyle w:val="Hyperlink"/>
          </w:rPr>
          <w:t>https://www.youtube.com/watch?v=GGG3Gl_ke1Y</w:t>
        </w:r>
      </w:hyperlink>
    </w:p>
    <w:p w:rsidR="00C16777" w:rsidRDefault="00C16777" w:rsidP="008D42DE"/>
    <w:p w:rsidR="00C16777" w:rsidRDefault="00C16777" w:rsidP="008D42DE">
      <w:proofErr w:type="spellStart"/>
      <w:r>
        <w:t>KLs</w:t>
      </w:r>
      <w:proofErr w:type="spellEnd"/>
      <w:r>
        <w:t xml:space="preserve"> udgangspunkt er ifølge Michael Ziegler</w:t>
      </w:r>
    </w:p>
    <w:p w:rsidR="00C16777" w:rsidRPr="00C16777" w:rsidRDefault="00C16777" w:rsidP="00C16777">
      <w:bookmarkStart w:id="0" w:name="_GoBack"/>
    </w:p>
    <w:bookmarkEnd w:id="0"/>
    <w:p w:rsidR="00C16777" w:rsidRPr="00450BF2" w:rsidRDefault="00C16777" w:rsidP="00C16777">
      <w:pPr>
        <w:rPr>
          <w:color w:val="FF0000"/>
        </w:rPr>
      </w:pPr>
      <w:r w:rsidRPr="00450BF2">
        <w:rPr>
          <w:color w:val="FF0000"/>
        </w:rPr>
        <w:t>"Vi har det syn, at de gældende arbejdstidsregler fungerer godt, og at vi har en folkeskole, der fungerer bedre og bedre. Vi ønsker ikke at lave en masse ting om”</w:t>
      </w:r>
    </w:p>
    <w:p w:rsidR="00C16777" w:rsidRDefault="00C16777" w:rsidP="008D42DE"/>
    <w:p w:rsidR="00C16777" w:rsidRDefault="00C16777" w:rsidP="008D42DE">
      <w:r>
        <w:t>Det er planen at forhandlingerne på det ”store” bord afsluttes i weekenden, og at organisationer derefter gøres deres aftaler færdige</w:t>
      </w:r>
      <w:r w:rsidR="00175D6B">
        <w:t xml:space="preserve"> </w:t>
      </w:r>
    </w:p>
    <w:p w:rsidR="00C16777" w:rsidRPr="00C16777" w:rsidRDefault="00C16777" w:rsidP="008D42DE"/>
    <w:p w:rsidR="00450BF2" w:rsidRPr="0070605B" w:rsidRDefault="00450BF2" w:rsidP="008D42DE">
      <w:pPr>
        <w:rPr>
          <w:bCs/>
        </w:rPr>
      </w:pPr>
      <w:r>
        <w:rPr>
          <w:bCs/>
        </w:rPr>
        <w:t xml:space="preserve">DLF har lagt forskellige forslag på bordet, men ikke modtaget et eneste forslag fra KL. </w:t>
      </w:r>
    </w:p>
    <w:p w:rsidR="00C16777" w:rsidRDefault="00C16777" w:rsidP="008D42DE">
      <w:pPr>
        <w:rPr>
          <w:b/>
          <w:bCs/>
        </w:rPr>
      </w:pPr>
    </w:p>
    <w:p w:rsidR="0017329E" w:rsidRPr="009E305A" w:rsidRDefault="009E305A" w:rsidP="0017329E">
      <w:pPr>
        <w:rPr>
          <w:bCs/>
        </w:rPr>
      </w:pPr>
      <w:r w:rsidRPr="009E305A">
        <w:rPr>
          <w:bCs/>
        </w:rPr>
        <w:t>T</w:t>
      </w:r>
      <w:r>
        <w:rPr>
          <w:bCs/>
        </w:rPr>
        <w:t>R</w:t>
      </w:r>
      <w:r w:rsidRPr="009E305A">
        <w:rPr>
          <w:bCs/>
        </w:rPr>
        <w:t xml:space="preserve"> vil indkalde </w:t>
      </w:r>
      <w:r>
        <w:rPr>
          <w:bCs/>
        </w:rPr>
        <w:t xml:space="preserve">til klubmøder </w:t>
      </w:r>
      <w:r w:rsidR="00914D88">
        <w:rPr>
          <w:bCs/>
        </w:rPr>
        <w:t>efter</w:t>
      </w:r>
      <w:r>
        <w:rPr>
          <w:bCs/>
        </w:rPr>
        <w:t xml:space="preserve"> vinterferien, og jeg håber at I vil bakke op. Det </w:t>
      </w:r>
      <w:r w:rsidR="00450BF2">
        <w:rPr>
          <w:bCs/>
        </w:rPr>
        <w:t>er vigtigt</w:t>
      </w:r>
      <w:r w:rsidR="0017329E">
        <w:rPr>
          <w:bCs/>
        </w:rPr>
        <w:t>,</w:t>
      </w:r>
      <w:r w:rsidR="00450BF2">
        <w:rPr>
          <w:bCs/>
        </w:rPr>
        <w:t xml:space="preserve"> at vi </w:t>
      </w:r>
      <w:r>
        <w:rPr>
          <w:bCs/>
        </w:rPr>
        <w:t xml:space="preserve">bevarer sammenholdet </w:t>
      </w:r>
      <w:r w:rsidR="0017329E">
        <w:rPr>
          <w:bCs/>
        </w:rPr>
        <w:t>ikke bare</w:t>
      </w:r>
      <w:r>
        <w:rPr>
          <w:bCs/>
        </w:rPr>
        <w:t xml:space="preserve"> på skolen, men også i foreningen</w:t>
      </w:r>
      <w:r w:rsidR="0017329E">
        <w:rPr>
          <w:bCs/>
        </w:rPr>
        <w:t>.</w:t>
      </w:r>
      <w:r w:rsidR="0017329E" w:rsidRPr="0017329E">
        <w:rPr>
          <w:bCs/>
        </w:rPr>
        <w:t xml:space="preserve"> </w:t>
      </w:r>
      <w:r w:rsidR="0017329E">
        <w:rPr>
          <w:bCs/>
        </w:rPr>
        <w:t>I skal være opmærksomme på, at det ikke er muligt at afholde ferie, samtidig med, at man er i konflikt. Selvom vi selvfølgelig håber at få landet et resultat, anbefaler vi vores medlemmer ikke at booke ferierejse i april.</w:t>
      </w:r>
    </w:p>
    <w:p w:rsidR="009E305A" w:rsidRPr="009E305A" w:rsidRDefault="00914D88" w:rsidP="008D42DE">
      <w:pPr>
        <w:rPr>
          <w:bCs/>
        </w:rPr>
      </w:pPr>
      <w:r>
        <w:rPr>
          <w:bCs/>
        </w:rPr>
        <w:t>Hvis I har aftalt afholdelse af f.eks. 6-ferieuge i april måned, så skal I hurtigst muligt tale med jeres leder om det evt. skal ændres</w:t>
      </w:r>
    </w:p>
    <w:p w:rsidR="009E305A" w:rsidRDefault="009E305A" w:rsidP="008D42DE">
      <w:pPr>
        <w:rPr>
          <w:b/>
          <w:bCs/>
        </w:rPr>
      </w:pPr>
    </w:p>
    <w:p w:rsidR="008D42DE" w:rsidRPr="00CA4978" w:rsidRDefault="00B92FBB" w:rsidP="008D42DE">
      <w:pPr>
        <w:rPr>
          <w:b/>
          <w:bCs/>
        </w:rPr>
      </w:pPr>
      <w:r>
        <w:rPr>
          <w:b/>
          <w:bCs/>
        </w:rPr>
        <w:t>Arbejdstid – Lokalaftale.</w:t>
      </w:r>
    </w:p>
    <w:p w:rsidR="003666D6" w:rsidRDefault="00450BF2" w:rsidP="00250586">
      <w:pPr>
        <w:rPr>
          <w:bCs/>
        </w:rPr>
      </w:pPr>
      <w:r>
        <w:rPr>
          <w:bCs/>
        </w:rPr>
        <w:t>Den 8-9 februar var Lejre Kommune og Lejre Lærerforening samlet på Frederiksdal for at evaluere vores lokalaftale, og drøfte en kommende</w:t>
      </w:r>
    </w:p>
    <w:p w:rsidR="00450BF2" w:rsidRDefault="00450BF2" w:rsidP="00250586">
      <w:pPr>
        <w:rPr>
          <w:szCs w:val="24"/>
        </w:rPr>
      </w:pPr>
      <w:r>
        <w:rPr>
          <w:szCs w:val="24"/>
        </w:rPr>
        <w:t>Vi havde nogle gode dage, og fik talt om forskellige emner. Jeg skal ikke foregøgle at der kommer store ændringer til aftalen, for det gør der ikke. Der kommer ikke tid på opgaverne eller hegn om forberedelsen.</w:t>
      </w:r>
    </w:p>
    <w:p w:rsidR="00450BF2" w:rsidRDefault="00450BF2" w:rsidP="00250586">
      <w:pPr>
        <w:rPr>
          <w:szCs w:val="24"/>
        </w:rPr>
      </w:pPr>
      <w:r>
        <w:rPr>
          <w:szCs w:val="24"/>
        </w:rPr>
        <w:t>Vi aftalte at vi hver især taler med vores bagland, og mødes igen efter den 5. marts</w:t>
      </w:r>
    </w:p>
    <w:p w:rsidR="00BB44CD" w:rsidRDefault="00BB44CD" w:rsidP="00250586">
      <w:pPr>
        <w:rPr>
          <w:szCs w:val="24"/>
        </w:rPr>
      </w:pPr>
    </w:p>
    <w:p w:rsidR="00450BF2" w:rsidRDefault="00450BF2" w:rsidP="00450BF2">
      <w:pPr>
        <w:rPr>
          <w:b/>
          <w:szCs w:val="24"/>
        </w:rPr>
      </w:pPr>
      <w:r w:rsidRPr="00BB44CD">
        <w:rPr>
          <w:b/>
          <w:szCs w:val="24"/>
        </w:rPr>
        <w:t>Per Brinckmann</w:t>
      </w:r>
    </w:p>
    <w:p w:rsidR="00450BF2" w:rsidRDefault="00450BF2" w:rsidP="00450BF2">
      <w:pPr>
        <w:rPr>
          <w:b/>
          <w:bCs/>
        </w:rPr>
      </w:pPr>
      <w:r w:rsidRPr="00BB44CD">
        <w:rPr>
          <w:b/>
          <w:szCs w:val="24"/>
        </w:rPr>
        <w:t>Formand</w:t>
      </w:r>
    </w:p>
    <w:p w:rsidR="009E305A" w:rsidRDefault="009E305A">
      <w:pPr>
        <w:rPr>
          <w:b/>
          <w:szCs w:val="28"/>
          <w:u w:val="single"/>
        </w:rPr>
      </w:pPr>
    </w:p>
    <w:p w:rsidR="00F90E04" w:rsidRDefault="00F90E04" w:rsidP="00F90E04">
      <w:pPr>
        <w:rPr>
          <w:b/>
          <w:szCs w:val="28"/>
          <w:u w:val="single"/>
        </w:rPr>
      </w:pPr>
      <w:r>
        <w:rPr>
          <w:b/>
          <w:szCs w:val="28"/>
          <w:u w:val="single"/>
        </w:rPr>
        <w:t>Hvis du skal på pension</w:t>
      </w:r>
    </w:p>
    <w:p w:rsidR="00F90E04" w:rsidRDefault="00F90E04" w:rsidP="00F90E04">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rsidR="00F90E04" w:rsidRDefault="00F90E04" w:rsidP="00F90E04">
      <w:pPr>
        <w:rPr>
          <w:b/>
          <w:bCs/>
          <w:szCs w:val="24"/>
        </w:rPr>
      </w:pPr>
      <w:r>
        <w:rPr>
          <w:b/>
          <w:bCs/>
        </w:rPr>
        <w:t xml:space="preserve">Anne Jensen </w:t>
      </w:r>
    </w:p>
    <w:p w:rsidR="00F90E04" w:rsidRDefault="00F90E04" w:rsidP="00C63BF8">
      <w:pPr>
        <w:rPr>
          <w:b/>
          <w:sz w:val="28"/>
          <w:szCs w:val="28"/>
        </w:rPr>
      </w:pPr>
    </w:p>
    <w:p w:rsidR="00C63BF8" w:rsidRPr="00C63BF8" w:rsidRDefault="00C63BF8" w:rsidP="00C63BF8">
      <w:pPr>
        <w:rPr>
          <w:b/>
          <w:sz w:val="28"/>
          <w:szCs w:val="28"/>
        </w:rPr>
      </w:pPr>
      <w:r w:rsidRPr="00C63BF8">
        <w:rPr>
          <w:b/>
          <w:sz w:val="28"/>
          <w:szCs w:val="28"/>
        </w:rPr>
        <w:t>Til din mødekalender: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27"/>
      </w:tblGrid>
      <w:tr w:rsidR="00C63BF8" w:rsidRPr="008031C6" w:rsidTr="00590813">
        <w:tc>
          <w:tcPr>
            <w:tcW w:w="4889" w:type="dxa"/>
            <w:shd w:val="clear" w:color="auto" w:fill="auto"/>
          </w:tcPr>
          <w:p w:rsidR="00C63BF8" w:rsidRPr="008031C6" w:rsidRDefault="00C63BF8" w:rsidP="00590813">
            <w:pPr>
              <w:jc w:val="center"/>
              <w:rPr>
                <w:b/>
                <w:szCs w:val="24"/>
              </w:rPr>
            </w:pPr>
            <w:r w:rsidRPr="008031C6">
              <w:rPr>
                <w:b/>
                <w:szCs w:val="24"/>
              </w:rPr>
              <w:t>Dato for møde</w:t>
            </w:r>
            <w:r>
              <w:rPr>
                <w:b/>
                <w:szCs w:val="24"/>
              </w:rPr>
              <w:t>/ aktivitet</w:t>
            </w:r>
          </w:p>
        </w:tc>
        <w:tc>
          <w:tcPr>
            <w:tcW w:w="4890" w:type="dxa"/>
            <w:shd w:val="clear" w:color="auto" w:fill="auto"/>
          </w:tcPr>
          <w:p w:rsidR="00C63BF8" w:rsidRPr="008031C6" w:rsidRDefault="00C63BF8" w:rsidP="00590813">
            <w:pPr>
              <w:jc w:val="center"/>
              <w:rPr>
                <w:b/>
                <w:szCs w:val="24"/>
              </w:rPr>
            </w:pPr>
            <w:r w:rsidRPr="008031C6">
              <w:rPr>
                <w:b/>
                <w:szCs w:val="24"/>
              </w:rPr>
              <w:t>Mødets</w:t>
            </w:r>
            <w:r>
              <w:rPr>
                <w:b/>
                <w:szCs w:val="24"/>
              </w:rPr>
              <w:t>/ aktivitetens</w:t>
            </w:r>
            <w:r w:rsidRPr="008031C6">
              <w:rPr>
                <w:b/>
                <w:szCs w:val="24"/>
              </w:rPr>
              <w:t xml:space="preserve"> tema</w:t>
            </w:r>
          </w:p>
        </w:tc>
      </w:tr>
      <w:tr w:rsidR="008D0C05" w:rsidRPr="008031C6" w:rsidTr="00590813">
        <w:tc>
          <w:tcPr>
            <w:tcW w:w="4889" w:type="dxa"/>
            <w:shd w:val="clear" w:color="auto" w:fill="auto"/>
          </w:tcPr>
          <w:p w:rsidR="008D0C05" w:rsidRPr="002F3273" w:rsidRDefault="00450BF2" w:rsidP="005377CC">
            <w:pPr>
              <w:jc w:val="center"/>
              <w:rPr>
                <w:szCs w:val="24"/>
              </w:rPr>
            </w:pPr>
            <w:r>
              <w:rPr>
                <w:szCs w:val="24"/>
              </w:rPr>
              <w:t>2</w:t>
            </w:r>
            <w:r w:rsidR="00E73DC8">
              <w:rPr>
                <w:szCs w:val="24"/>
              </w:rPr>
              <w:t>8.2. 2018</w:t>
            </w:r>
          </w:p>
        </w:tc>
        <w:tc>
          <w:tcPr>
            <w:tcW w:w="4890" w:type="dxa"/>
            <w:shd w:val="clear" w:color="auto" w:fill="auto"/>
          </w:tcPr>
          <w:p w:rsidR="008D0C05" w:rsidRPr="002F3273" w:rsidRDefault="008D0C05" w:rsidP="00590813">
            <w:pPr>
              <w:jc w:val="center"/>
              <w:rPr>
                <w:szCs w:val="24"/>
              </w:rPr>
            </w:pPr>
            <w:r>
              <w:rPr>
                <w:szCs w:val="24"/>
              </w:rPr>
              <w:t>Valgoplæg fra kandidater til de forskellige poster skal være modtaget på kontoret</w:t>
            </w:r>
          </w:p>
        </w:tc>
      </w:tr>
      <w:tr w:rsidR="00C63BF8" w:rsidRPr="008031C6" w:rsidTr="00590813">
        <w:tc>
          <w:tcPr>
            <w:tcW w:w="4889" w:type="dxa"/>
            <w:shd w:val="clear" w:color="auto" w:fill="auto"/>
          </w:tcPr>
          <w:p w:rsidR="00C63BF8" w:rsidRPr="002F3273" w:rsidRDefault="00450BF2" w:rsidP="00590813">
            <w:pPr>
              <w:jc w:val="center"/>
              <w:rPr>
                <w:szCs w:val="24"/>
              </w:rPr>
            </w:pPr>
            <w:r>
              <w:rPr>
                <w:szCs w:val="24"/>
              </w:rPr>
              <w:t>1.3.2018</w:t>
            </w:r>
          </w:p>
        </w:tc>
        <w:tc>
          <w:tcPr>
            <w:tcW w:w="4890" w:type="dxa"/>
            <w:shd w:val="clear" w:color="auto" w:fill="auto"/>
          </w:tcPr>
          <w:p w:rsidR="00450BF2" w:rsidRPr="002F3273" w:rsidRDefault="00450BF2" w:rsidP="00590813">
            <w:pPr>
              <w:jc w:val="center"/>
              <w:rPr>
                <w:szCs w:val="24"/>
              </w:rPr>
            </w:pPr>
            <w:r>
              <w:rPr>
                <w:szCs w:val="24"/>
              </w:rPr>
              <w:t>Sidste frist for at få punkter på dagsordenen til generalforsamlingen</w:t>
            </w:r>
          </w:p>
        </w:tc>
      </w:tr>
      <w:tr w:rsidR="00C63BF8" w:rsidRPr="008031C6" w:rsidTr="00590813">
        <w:tc>
          <w:tcPr>
            <w:tcW w:w="4889" w:type="dxa"/>
            <w:shd w:val="clear" w:color="auto" w:fill="auto"/>
          </w:tcPr>
          <w:p w:rsidR="00C63BF8" w:rsidRPr="008031C6" w:rsidRDefault="00450BF2" w:rsidP="00590813">
            <w:pPr>
              <w:jc w:val="center"/>
              <w:rPr>
                <w:szCs w:val="24"/>
              </w:rPr>
            </w:pPr>
            <w:r>
              <w:rPr>
                <w:szCs w:val="24"/>
              </w:rPr>
              <w:t>5.3. 2018</w:t>
            </w:r>
          </w:p>
        </w:tc>
        <w:tc>
          <w:tcPr>
            <w:tcW w:w="4890" w:type="dxa"/>
            <w:shd w:val="clear" w:color="auto" w:fill="auto"/>
          </w:tcPr>
          <w:p w:rsidR="00C63BF8" w:rsidRPr="008031C6" w:rsidRDefault="00450BF2" w:rsidP="00450BF2">
            <w:pPr>
              <w:jc w:val="center"/>
              <w:rPr>
                <w:szCs w:val="24"/>
              </w:rPr>
            </w:pPr>
            <w:r w:rsidRPr="002F3273">
              <w:rPr>
                <w:szCs w:val="24"/>
              </w:rPr>
              <w:t>Tilmelding til spisning til generalforsamling</w:t>
            </w:r>
          </w:p>
        </w:tc>
      </w:tr>
      <w:tr w:rsidR="00C63BF8" w:rsidRPr="008031C6" w:rsidTr="00590813">
        <w:tc>
          <w:tcPr>
            <w:tcW w:w="4889" w:type="dxa"/>
            <w:shd w:val="clear" w:color="auto" w:fill="auto"/>
          </w:tcPr>
          <w:p w:rsidR="00C63BF8" w:rsidRPr="008031C6" w:rsidRDefault="005377CC" w:rsidP="005377CC">
            <w:pPr>
              <w:jc w:val="center"/>
              <w:rPr>
                <w:szCs w:val="24"/>
              </w:rPr>
            </w:pPr>
            <w:r>
              <w:rPr>
                <w:szCs w:val="24"/>
              </w:rPr>
              <w:t>12</w:t>
            </w:r>
            <w:r w:rsidR="00C66153">
              <w:rPr>
                <w:szCs w:val="24"/>
              </w:rPr>
              <w:t>.3.201</w:t>
            </w:r>
            <w:r>
              <w:rPr>
                <w:szCs w:val="24"/>
              </w:rPr>
              <w:t>8</w:t>
            </w:r>
          </w:p>
        </w:tc>
        <w:tc>
          <w:tcPr>
            <w:tcW w:w="4890" w:type="dxa"/>
            <w:shd w:val="clear" w:color="auto" w:fill="auto"/>
          </w:tcPr>
          <w:p w:rsidR="00C63BF8" w:rsidRPr="008031C6" w:rsidRDefault="00C63BF8" w:rsidP="00590813">
            <w:pPr>
              <w:jc w:val="center"/>
              <w:rPr>
                <w:szCs w:val="24"/>
              </w:rPr>
            </w:pPr>
            <w:r w:rsidRPr="008031C6">
              <w:rPr>
                <w:szCs w:val="24"/>
              </w:rPr>
              <w:t>Generalforsamling på Hvalsø skole</w:t>
            </w:r>
          </w:p>
        </w:tc>
      </w:tr>
    </w:tbl>
    <w:p w:rsidR="00450BF2" w:rsidRDefault="00450BF2" w:rsidP="00957CA0">
      <w:pPr>
        <w:rPr>
          <w:b/>
          <w:sz w:val="28"/>
          <w:szCs w:val="28"/>
        </w:rPr>
      </w:pPr>
    </w:p>
    <w:p w:rsidR="006A1254" w:rsidRPr="0097308E" w:rsidRDefault="006A1254" w:rsidP="00957CA0">
      <w:r w:rsidRPr="00DD5E70">
        <w:rPr>
          <w:b/>
          <w:sz w:val="28"/>
          <w:szCs w:val="28"/>
        </w:rPr>
        <w:lastRenderedPageBreak/>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9E305A">
      <w:footerReference w:type="default" r:id="rId8"/>
      <w:headerReference w:type="first" r:id="rId9"/>
      <w:type w:val="continuous"/>
      <w:pgSz w:w="11907" w:h="16840"/>
      <w:pgMar w:top="1701" w:right="1134" w:bottom="1418"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F2" w:rsidRDefault="00450BF2">
      <w:r>
        <w:separator/>
      </w:r>
    </w:p>
  </w:endnote>
  <w:endnote w:type="continuationSeparator" w:id="0">
    <w:p w:rsidR="00450BF2" w:rsidRDefault="004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fod"/>
    </w:pPr>
    <w:r>
      <w:fldChar w:fldCharType="begin"/>
    </w:r>
    <w:r>
      <w:instrText>PAGE   \* MERGEFORMAT</w:instrText>
    </w:r>
    <w:r>
      <w:fldChar w:fldCharType="separate"/>
    </w:r>
    <w:r w:rsidR="00C16777">
      <w:rPr>
        <w:noProof/>
      </w:rPr>
      <w:t>2</w:t>
    </w:r>
    <w:r>
      <w:fldChar w:fldCharType="end"/>
    </w:r>
  </w:p>
  <w:p w:rsidR="00450BF2" w:rsidRDefault="00450B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F2" w:rsidRDefault="00450BF2">
      <w:r>
        <w:separator/>
      </w:r>
    </w:p>
  </w:footnote>
  <w:footnote w:type="continuationSeparator" w:id="0">
    <w:p w:rsidR="00450BF2" w:rsidRDefault="0045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hoved"/>
      <w:pBdr>
        <w:bottom w:val="single" w:sz="6" w:space="1" w:color="auto"/>
      </w:pBdr>
      <w:shd w:val="pct20" w:color="auto" w:fill="auto"/>
      <w:jc w:val="center"/>
      <w:rPr>
        <w:b/>
        <w:sz w:val="40"/>
      </w:rPr>
    </w:pPr>
    <w:r>
      <w:rPr>
        <w:b/>
        <w:sz w:val="32"/>
      </w:rPr>
      <w:t>Lejre Lærerforening Lærerkreds 42</w:t>
    </w:r>
  </w:p>
  <w:p w:rsidR="00450BF2" w:rsidRPr="00740B42" w:rsidRDefault="00450BF2"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278BB"/>
    <w:rsid w:val="00030E56"/>
    <w:rsid w:val="000316AA"/>
    <w:rsid w:val="0004028B"/>
    <w:rsid w:val="00040E24"/>
    <w:rsid w:val="00047C30"/>
    <w:rsid w:val="00061ED0"/>
    <w:rsid w:val="00064B87"/>
    <w:rsid w:val="0007125D"/>
    <w:rsid w:val="00084BCF"/>
    <w:rsid w:val="00096ABC"/>
    <w:rsid w:val="000C78C4"/>
    <w:rsid w:val="000E4400"/>
    <w:rsid w:val="000F235F"/>
    <w:rsid w:val="000F3654"/>
    <w:rsid w:val="001159AB"/>
    <w:rsid w:val="00120FA6"/>
    <w:rsid w:val="0013014B"/>
    <w:rsid w:val="00135D6E"/>
    <w:rsid w:val="00141C9D"/>
    <w:rsid w:val="00161D02"/>
    <w:rsid w:val="00164163"/>
    <w:rsid w:val="0017329E"/>
    <w:rsid w:val="00174DF1"/>
    <w:rsid w:val="00175D6B"/>
    <w:rsid w:val="00180BA2"/>
    <w:rsid w:val="001A4A51"/>
    <w:rsid w:val="001A6F19"/>
    <w:rsid w:val="001A7938"/>
    <w:rsid w:val="001C7DA4"/>
    <w:rsid w:val="001D4E38"/>
    <w:rsid w:val="001D5714"/>
    <w:rsid w:val="001E783F"/>
    <w:rsid w:val="002011B0"/>
    <w:rsid w:val="00207E58"/>
    <w:rsid w:val="0021487C"/>
    <w:rsid w:val="00214BE8"/>
    <w:rsid w:val="00221FE9"/>
    <w:rsid w:val="00226A9D"/>
    <w:rsid w:val="002308A4"/>
    <w:rsid w:val="002337D4"/>
    <w:rsid w:val="00233927"/>
    <w:rsid w:val="00237DD4"/>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906A7"/>
    <w:rsid w:val="003B1D21"/>
    <w:rsid w:val="003D31A2"/>
    <w:rsid w:val="003D3F30"/>
    <w:rsid w:val="003E4325"/>
    <w:rsid w:val="003E54C7"/>
    <w:rsid w:val="003F13C4"/>
    <w:rsid w:val="003F1F2F"/>
    <w:rsid w:val="003F56E7"/>
    <w:rsid w:val="003F65D0"/>
    <w:rsid w:val="00405A37"/>
    <w:rsid w:val="00412ADF"/>
    <w:rsid w:val="004149D5"/>
    <w:rsid w:val="00424AEF"/>
    <w:rsid w:val="00441920"/>
    <w:rsid w:val="00450BF2"/>
    <w:rsid w:val="004541E3"/>
    <w:rsid w:val="00455538"/>
    <w:rsid w:val="00462C06"/>
    <w:rsid w:val="0047018A"/>
    <w:rsid w:val="004769C5"/>
    <w:rsid w:val="00480018"/>
    <w:rsid w:val="00482B4F"/>
    <w:rsid w:val="004856E1"/>
    <w:rsid w:val="004902CB"/>
    <w:rsid w:val="00491EE8"/>
    <w:rsid w:val="004B3682"/>
    <w:rsid w:val="004B57AA"/>
    <w:rsid w:val="004B716E"/>
    <w:rsid w:val="004C1774"/>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6FE9"/>
    <w:rsid w:val="005F2AE4"/>
    <w:rsid w:val="005F5AD0"/>
    <w:rsid w:val="00601347"/>
    <w:rsid w:val="00602248"/>
    <w:rsid w:val="00603F07"/>
    <w:rsid w:val="00613958"/>
    <w:rsid w:val="0064698C"/>
    <w:rsid w:val="00655A43"/>
    <w:rsid w:val="006600F9"/>
    <w:rsid w:val="00674FBC"/>
    <w:rsid w:val="00692849"/>
    <w:rsid w:val="00696580"/>
    <w:rsid w:val="006A1254"/>
    <w:rsid w:val="006B1593"/>
    <w:rsid w:val="006B2569"/>
    <w:rsid w:val="006C3CD2"/>
    <w:rsid w:val="006D52CD"/>
    <w:rsid w:val="006E1E5E"/>
    <w:rsid w:val="006F1E5B"/>
    <w:rsid w:val="006F6031"/>
    <w:rsid w:val="0070605B"/>
    <w:rsid w:val="00712A4A"/>
    <w:rsid w:val="00726AA7"/>
    <w:rsid w:val="007303E2"/>
    <w:rsid w:val="00730834"/>
    <w:rsid w:val="00732859"/>
    <w:rsid w:val="0073511A"/>
    <w:rsid w:val="007355BF"/>
    <w:rsid w:val="00737271"/>
    <w:rsid w:val="0073743E"/>
    <w:rsid w:val="00740B42"/>
    <w:rsid w:val="00751B6F"/>
    <w:rsid w:val="00756688"/>
    <w:rsid w:val="00763C66"/>
    <w:rsid w:val="00765DB8"/>
    <w:rsid w:val="007742F0"/>
    <w:rsid w:val="00777040"/>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45D1"/>
    <w:rsid w:val="008D0C05"/>
    <w:rsid w:val="008D42DE"/>
    <w:rsid w:val="008D78BC"/>
    <w:rsid w:val="008E23D6"/>
    <w:rsid w:val="008E7611"/>
    <w:rsid w:val="008F510C"/>
    <w:rsid w:val="00905270"/>
    <w:rsid w:val="00906BA2"/>
    <w:rsid w:val="00913179"/>
    <w:rsid w:val="00914D88"/>
    <w:rsid w:val="00922B78"/>
    <w:rsid w:val="00926BD6"/>
    <w:rsid w:val="009278CF"/>
    <w:rsid w:val="00931D70"/>
    <w:rsid w:val="009413EB"/>
    <w:rsid w:val="00957CA0"/>
    <w:rsid w:val="0097308E"/>
    <w:rsid w:val="0097311B"/>
    <w:rsid w:val="009854BB"/>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11C9"/>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821"/>
    <w:rsid w:val="00BE5F1C"/>
    <w:rsid w:val="00BF59B3"/>
    <w:rsid w:val="00C006C4"/>
    <w:rsid w:val="00C05411"/>
    <w:rsid w:val="00C05F06"/>
    <w:rsid w:val="00C135BA"/>
    <w:rsid w:val="00C16777"/>
    <w:rsid w:val="00C17AB9"/>
    <w:rsid w:val="00C25807"/>
    <w:rsid w:val="00C3488E"/>
    <w:rsid w:val="00C4112E"/>
    <w:rsid w:val="00C45A35"/>
    <w:rsid w:val="00C50E45"/>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59E4"/>
    <w:rsid w:val="00DD5E70"/>
    <w:rsid w:val="00DE28EF"/>
    <w:rsid w:val="00DE5F4F"/>
    <w:rsid w:val="00DE6547"/>
    <w:rsid w:val="00DE6C3C"/>
    <w:rsid w:val="00DF321D"/>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14F6F"/>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C84"/>
    <w:rsid w:val="00F90847"/>
    <w:rsid w:val="00F90E04"/>
    <w:rsid w:val="00F937B9"/>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13ECEF"/>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GG3Gl_ke1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30</TotalTime>
  <Pages>3</Pages>
  <Words>893</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5778</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Lejre Lærerforening</cp:lastModifiedBy>
  <cp:revision>7</cp:revision>
  <cp:lastPrinted>2018-01-24T07:53:00Z</cp:lastPrinted>
  <dcterms:created xsi:type="dcterms:W3CDTF">2018-02-12T13:24:00Z</dcterms:created>
  <dcterms:modified xsi:type="dcterms:W3CDTF">2018-02-15T07:54:00Z</dcterms:modified>
</cp:coreProperties>
</file>